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B2CE" w14:textId="77777777" w:rsidR="00D11B4C" w:rsidRDefault="00D11B4C"/>
    <w:p w14:paraId="3CD277CE" w14:textId="77777777" w:rsidR="00D11B4C" w:rsidRPr="00A62250" w:rsidRDefault="00000000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</w:pPr>
      <w:r w:rsidRPr="00A62250"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  <w:t>REPUBLIKA HRVATSKA</w:t>
      </w:r>
    </w:p>
    <w:p w14:paraId="714AF41F" w14:textId="77777777" w:rsidR="00D11B4C" w:rsidRPr="00A62250" w:rsidRDefault="00000000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</w:pPr>
      <w:r w:rsidRPr="00A62250"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  <w:t>ŽUPANIJA DUBROVAČKO-NERETVANSKA</w:t>
      </w:r>
    </w:p>
    <w:p w14:paraId="638444BE" w14:textId="77777777" w:rsidR="00D11B4C" w:rsidRPr="00A62250" w:rsidRDefault="00000000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</w:pPr>
      <w:r w:rsidRPr="00A62250"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  <w:t>GIMNAZIJA METKOVIĆ, METKOVIĆ</w:t>
      </w:r>
    </w:p>
    <w:p w14:paraId="644E140C" w14:textId="77777777" w:rsidR="00D11B4C" w:rsidRPr="00A62250" w:rsidRDefault="00000000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</w:pPr>
      <w:r w:rsidRPr="00A62250"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  <w:t>20350 METKOVIĆ, Kralja Zvonimira 12</w:t>
      </w:r>
    </w:p>
    <w:p w14:paraId="22640733" w14:textId="77777777" w:rsidR="00D11B4C" w:rsidRPr="00A62250" w:rsidRDefault="00D11B4C">
      <w:pPr>
        <w:pBdr>
          <w:bottom w:val="single" w:sz="6" w:space="1" w:color="auto"/>
        </w:pBd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</w:pPr>
    </w:p>
    <w:p w14:paraId="7274E626" w14:textId="77777777" w:rsidR="00D11B4C" w:rsidRPr="00A62250" w:rsidRDefault="00D11B4C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</w:pPr>
    </w:p>
    <w:p w14:paraId="797EE510" w14:textId="77777777" w:rsidR="00D11B4C" w:rsidRPr="00A62250" w:rsidRDefault="00000000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Broj RKP-a: 18514</w:t>
      </w:r>
    </w:p>
    <w:p w14:paraId="14269B24" w14:textId="77777777" w:rsidR="00D11B4C" w:rsidRPr="00A62250" w:rsidRDefault="00000000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OIB: 17892901700</w:t>
      </w:r>
    </w:p>
    <w:p w14:paraId="281A5F2A" w14:textId="77777777" w:rsidR="00D11B4C" w:rsidRPr="00A62250" w:rsidRDefault="00000000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Matični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broj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; 03985733</w:t>
      </w:r>
    </w:p>
    <w:p w14:paraId="16C192BF" w14:textId="77777777" w:rsidR="00D11B4C" w:rsidRPr="00A62250" w:rsidRDefault="00000000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Oznaka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razine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: 31</w:t>
      </w:r>
    </w:p>
    <w:p w14:paraId="1B275D9D" w14:textId="77777777" w:rsidR="00D11B4C" w:rsidRPr="00A62250" w:rsidRDefault="00000000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jelatnosti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 xml:space="preserve">: 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85.31</w:t>
      </w:r>
    </w:p>
    <w:p w14:paraId="503F1AAA" w14:textId="77777777" w:rsidR="00D11B4C" w:rsidRPr="00A62250" w:rsidRDefault="00000000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Žiro-račun: HR8424070001100587216</w:t>
      </w:r>
    </w:p>
    <w:p w14:paraId="1FEEC24D" w14:textId="77777777" w:rsidR="00D11B4C" w:rsidRPr="00A62250" w:rsidRDefault="00D11B4C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hr-HR"/>
        </w:rPr>
      </w:pPr>
    </w:p>
    <w:p w14:paraId="25A0D5F2" w14:textId="794E7863" w:rsidR="00D11B4C" w:rsidRPr="00A62250" w:rsidRDefault="00000000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Metkoviću, 2</w:t>
      </w:r>
      <w:r w:rsidR="00B312E8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8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 xml:space="preserve">. </w:t>
      </w:r>
      <w:proofErr w:type="spellStart"/>
      <w:r w:rsidR="00B312E8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ožujka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 xml:space="preserve"> 202</w:t>
      </w:r>
      <w:r w:rsidR="00B312E8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5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.</w:t>
      </w:r>
    </w:p>
    <w:p w14:paraId="263C73D1" w14:textId="77777777" w:rsidR="00D11B4C" w:rsidRPr="00A62250" w:rsidRDefault="00D11B4C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</w:pPr>
    </w:p>
    <w:p w14:paraId="7833D6AA" w14:textId="77777777" w:rsidR="00D11B4C" w:rsidRPr="00A62250" w:rsidRDefault="00D11B4C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</w:pPr>
    </w:p>
    <w:p w14:paraId="7BEFBFD6" w14:textId="79C5FE47" w:rsidR="00D11B4C" w:rsidRPr="00A62250" w:rsidRDefault="00000000" w:rsidP="000823F3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</w:pPr>
      <w:r w:rsidRPr="00A62250"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  <w:t>OBRAZLOŽENJE GODIŠNJEG IZVRŠENJA FINANCIJSKOG PLANA</w:t>
      </w:r>
    </w:p>
    <w:p w14:paraId="379F7D56" w14:textId="32A0F5A6" w:rsidR="00D11B4C" w:rsidRPr="00A62250" w:rsidRDefault="00000000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</w:pPr>
      <w:r w:rsidRPr="00A62250">
        <w:rPr>
          <w:rFonts w:ascii="Lucida Sans Unicode" w:eastAsia="Times New Roman" w:hAnsi="Lucida Sans Unicode" w:cs="Lucida Sans Unicode"/>
          <w:b/>
          <w:sz w:val="24"/>
          <w:szCs w:val="24"/>
          <w:lang w:val="en-US" w:eastAsia="hr-HR"/>
        </w:rPr>
        <w:t>ZA RAZDOBLJE 0</w:t>
      </w:r>
      <w:r w:rsidRPr="00A62250"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  <w:t>1.</w:t>
      </w:r>
      <w:r w:rsidRPr="00A62250">
        <w:rPr>
          <w:rFonts w:ascii="Lucida Sans Unicode" w:eastAsia="Times New Roman" w:hAnsi="Lucida Sans Unicode" w:cs="Lucida Sans Unicode"/>
          <w:b/>
          <w:sz w:val="24"/>
          <w:szCs w:val="24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sz w:val="24"/>
          <w:szCs w:val="24"/>
          <w:lang w:val="en-US" w:eastAsia="hr-HR"/>
        </w:rPr>
        <w:t>siječnja</w:t>
      </w:r>
      <w:proofErr w:type="spellEnd"/>
      <w:r w:rsidRPr="00A62250">
        <w:rPr>
          <w:rFonts w:ascii="Lucida Sans Unicode" w:eastAsia="Times New Roman" w:hAnsi="Lucida Sans Unicode" w:cs="Lucida Sans Unicode"/>
          <w:b/>
          <w:sz w:val="24"/>
          <w:szCs w:val="24"/>
          <w:lang w:val="en-US" w:eastAsia="hr-HR"/>
        </w:rPr>
        <w:t xml:space="preserve"> </w:t>
      </w:r>
      <w:r w:rsidRPr="00A62250"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  <w:t>202</w:t>
      </w:r>
      <w:r w:rsidR="00B312E8" w:rsidRPr="00A62250"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  <w:t>4</w:t>
      </w:r>
      <w:r w:rsidRPr="00A62250"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  <w:t>. – 3</w:t>
      </w:r>
      <w:r w:rsidR="00B312E8" w:rsidRPr="00A62250">
        <w:rPr>
          <w:rFonts w:ascii="Lucida Sans Unicode" w:eastAsia="Times New Roman" w:hAnsi="Lucida Sans Unicode" w:cs="Lucida Sans Unicode"/>
          <w:b/>
          <w:sz w:val="24"/>
          <w:szCs w:val="24"/>
          <w:lang w:val="en-US" w:eastAsia="hr-HR"/>
        </w:rPr>
        <w:t>1</w:t>
      </w:r>
      <w:r w:rsidRPr="00A62250"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  <w:t>.</w:t>
      </w:r>
      <w:r w:rsidRPr="00A62250">
        <w:rPr>
          <w:rFonts w:ascii="Lucida Sans Unicode" w:eastAsia="Times New Roman" w:hAnsi="Lucida Sans Unicode" w:cs="Lucida Sans Unicode"/>
          <w:b/>
          <w:sz w:val="24"/>
          <w:szCs w:val="24"/>
          <w:lang w:val="en-US" w:eastAsia="hr-HR"/>
        </w:rPr>
        <w:t xml:space="preserve"> </w:t>
      </w:r>
      <w:proofErr w:type="spellStart"/>
      <w:r w:rsidR="00B312E8" w:rsidRPr="00A62250">
        <w:rPr>
          <w:rFonts w:ascii="Lucida Sans Unicode" w:eastAsia="Times New Roman" w:hAnsi="Lucida Sans Unicode" w:cs="Lucida Sans Unicode"/>
          <w:b/>
          <w:sz w:val="24"/>
          <w:szCs w:val="24"/>
          <w:lang w:val="en-US" w:eastAsia="hr-HR"/>
        </w:rPr>
        <w:t>prosinca</w:t>
      </w:r>
      <w:proofErr w:type="spellEnd"/>
      <w:r w:rsidRPr="00A62250">
        <w:rPr>
          <w:rFonts w:ascii="Lucida Sans Unicode" w:eastAsia="Times New Roman" w:hAnsi="Lucida Sans Unicode" w:cs="Lucida Sans Unicode"/>
          <w:b/>
          <w:sz w:val="24"/>
          <w:szCs w:val="24"/>
          <w:lang w:val="en-US" w:eastAsia="hr-HR"/>
        </w:rPr>
        <w:t xml:space="preserve"> </w:t>
      </w:r>
      <w:r w:rsidRPr="00A62250"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  <w:t>202</w:t>
      </w:r>
      <w:r w:rsidR="0002480D" w:rsidRPr="00A62250"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  <w:t>4</w:t>
      </w:r>
      <w:r w:rsidRPr="00A62250"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  <w:t>.</w:t>
      </w:r>
    </w:p>
    <w:p w14:paraId="7C982B2C" w14:textId="77777777" w:rsidR="00D11B4C" w:rsidRPr="00A62250" w:rsidRDefault="00D11B4C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hr-HR"/>
        </w:rPr>
      </w:pPr>
    </w:p>
    <w:p w14:paraId="476C4E7C" w14:textId="77777777" w:rsidR="004E0AE7" w:rsidRDefault="000000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Sukladno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čl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76.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st.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3.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Zakona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proračunu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(NN 144/21)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Pravilnika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polugodišnjem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godišnjem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izvršenju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proračuna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financijskog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plana (NN 85/23),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propisana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obveza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sadržaj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izvještavanja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polugodišnjem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godišnjem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izvršenju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financijskog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plana.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Pitanjem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br. 62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Upitnika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fiskalnoj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proofErr w:type="gram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odgovornosti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,</w:t>
      </w:r>
      <w:proofErr w:type="gram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koji se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sastavlju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sukladno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Uredbi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sastavljanju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predaji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Izjave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fiskalnoj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odgovornosti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(NN 95/19)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traži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se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izrada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Izvještaja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izvršenju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financijskog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plana,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te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dostavu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istoga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upravljačkom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tijelu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proračunskog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korisnika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Zakon o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proračunu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čl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81.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propisuje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da se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Izvještaj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izvršenju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financijskog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plana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sastoji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od</w:t>
      </w:r>
      <w:r w:rsidR="004E0AE7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:</w:t>
      </w:r>
    </w:p>
    <w:p w14:paraId="055B1988" w14:textId="77777777" w:rsidR="004E0AE7" w:rsidRDefault="004E0AE7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a)</w:t>
      </w:r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općeg</w:t>
      </w:r>
      <w:proofErr w:type="spellEnd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dijela</w:t>
      </w:r>
      <w:proofErr w:type="spellEnd"/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</w:p>
    <w:p w14:paraId="7D7DC3B9" w14:textId="77777777" w:rsidR="004E0AE7" w:rsidRDefault="004E0AE7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b)</w:t>
      </w:r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p</w:t>
      </w:r>
      <w:proofErr w:type="spellStart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osebnog</w:t>
      </w:r>
      <w:proofErr w:type="spellEnd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dijela</w:t>
      </w:r>
      <w:proofErr w:type="spellEnd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</w:p>
    <w:p w14:paraId="14D67406" w14:textId="77777777" w:rsidR="004E0AE7" w:rsidRDefault="004E0AE7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c) </w:t>
      </w:r>
      <w:proofErr w:type="spellStart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obrazloženja</w:t>
      </w:r>
      <w:proofErr w:type="spellEnd"/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izvršenja</w:t>
      </w:r>
      <w:proofErr w:type="spellEnd"/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financijskog</w:t>
      </w:r>
      <w:proofErr w:type="spellEnd"/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plana </w:t>
      </w:r>
      <w:proofErr w:type="spellStart"/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</w:p>
    <w:p w14:paraId="1AC71514" w14:textId="6597654D" w:rsidR="00D11B4C" w:rsidRPr="00A62250" w:rsidRDefault="004E0AE7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d) </w:t>
      </w:r>
      <w:proofErr w:type="spellStart"/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posebnog</w:t>
      </w:r>
      <w:proofErr w:type="spellEnd"/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izvještaja</w:t>
      </w:r>
      <w:proofErr w:type="spellEnd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</w:t>
      </w:r>
    </w:p>
    <w:p w14:paraId="62806F9D" w14:textId="77777777" w:rsidR="00D11B4C" w:rsidRPr="00A62250" w:rsidRDefault="00D11B4C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hr-HR"/>
        </w:rPr>
      </w:pPr>
    </w:p>
    <w:p w14:paraId="7446C195" w14:textId="77777777" w:rsidR="00D11B4C" w:rsidRPr="00A62250" w:rsidRDefault="000000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 xml:space="preserve">Gimnazija Metković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     </w:t>
      </w:r>
    </w:p>
    <w:p w14:paraId="597D7261" w14:textId="77777777" w:rsidR="00D11B4C" w:rsidRPr="00A62250" w:rsidRDefault="00D11B4C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hr-HR"/>
        </w:rPr>
      </w:pPr>
    </w:p>
    <w:p w14:paraId="7B9B6282" w14:textId="77777777" w:rsidR="004E0AE7" w:rsidRDefault="000000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 xml:space="preserve">Gimnazija Metković kao proračunski korisnik proračuna jedinice lokalne i područne (regionalne) samouprave financira se iz sljedećih izvora: </w:t>
      </w:r>
    </w:p>
    <w:p w14:paraId="466712E2" w14:textId="77777777" w:rsidR="004E0AE7" w:rsidRDefault="004E0AE7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hr-H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 xml:space="preserve">a) </w:t>
      </w:r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 xml:space="preserve">DNŽ (opći prihodi i primici, investicijska ulaganja, </w:t>
      </w:r>
      <w:r w:rsidR="006C3689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 xml:space="preserve">kapitalna ulaganja, </w:t>
      </w:r>
      <w:proofErr w:type="spellStart"/>
      <w:r w:rsidR="006C3689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i</w:t>
      </w:r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natjecanja</w:t>
      </w:r>
      <w:proofErr w:type="spellEnd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 xml:space="preserve">), </w:t>
      </w:r>
    </w:p>
    <w:p w14:paraId="6C1B4448" w14:textId="77777777" w:rsidR="004E0AE7" w:rsidRDefault="004E0AE7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hr-H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 xml:space="preserve">b) </w:t>
      </w:r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 xml:space="preserve">Vlastitih izvora prihoda, </w:t>
      </w:r>
    </w:p>
    <w:p w14:paraId="265B817B" w14:textId="77777777" w:rsidR="004E0AE7" w:rsidRDefault="004E0AE7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hr-H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 xml:space="preserve">c) </w:t>
      </w:r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 xml:space="preserve">Prihoda za posebne namjene, </w:t>
      </w:r>
    </w:p>
    <w:p w14:paraId="4AA073F2" w14:textId="77777777" w:rsidR="004E0AE7" w:rsidRDefault="004E0AE7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hr-H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lastRenderedPageBreak/>
        <w:t xml:space="preserve">d) Donacija i </w:t>
      </w:r>
    </w:p>
    <w:p w14:paraId="05659EBF" w14:textId="77777777" w:rsidR="004E0AE7" w:rsidRDefault="004E0AE7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hr-H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 xml:space="preserve">e) </w:t>
      </w:r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 xml:space="preserve">Pomoći iz državnog proračuna (MZO). </w:t>
      </w:r>
    </w:p>
    <w:p w14:paraId="17ACA6FE" w14:textId="77777777" w:rsidR="00D11B4C" w:rsidRPr="00A62250" w:rsidRDefault="00D11B4C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</w:p>
    <w:p w14:paraId="38419140" w14:textId="77777777" w:rsidR="004E0AE7" w:rsidRDefault="000000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izvještajnom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razdoblju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1</w:t>
      </w:r>
      <w:r w:rsidR="0002480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.1.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202</w:t>
      </w:r>
      <w:r w:rsidR="0002480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4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 - 3</w:t>
      </w:r>
      <w:r w:rsidR="006C3689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6C3689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12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.202</w:t>
      </w:r>
      <w:r w:rsidR="0002480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4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godine</w:t>
      </w:r>
      <w:proofErr w:type="spellEnd"/>
      <w:r w:rsidR="006C3689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6C3689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ajznačajniji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izvor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primitaka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s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njima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povezanih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izdataka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poslovanja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čine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novčana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sredstva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doznačena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državnog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proračuna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(MZO) za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financiranje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plaća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materijalnih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prava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zaposlenika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</w:t>
      </w:r>
    </w:p>
    <w:p w14:paraId="558F1F89" w14:textId="0CF6052E" w:rsidR="00D11B4C" w:rsidRPr="00A62250" w:rsidRDefault="000000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Sljedeći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najznačajniji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izvor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primitaka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s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njima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povezanih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izdataka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novčana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sredstava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od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strane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osnivača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(DNŽ) za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materijalne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ostale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poslovanja</w:t>
      </w:r>
      <w:proofErr w:type="spellEnd"/>
      <w:r w:rsidR="004E0AE7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(</w:t>
      </w:r>
      <w:proofErr w:type="spellStart"/>
      <w:r w:rsidR="004E0AE7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investicijsko</w:t>
      </w:r>
      <w:proofErr w:type="spellEnd"/>
      <w:r w:rsidR="004E0AE7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4E0AE7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ulaganje</w:t>
      </w:r>
      <w:proofErr w:type="spellEnd"/>
      <w:r w:rsidR="004E0AE7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="004E0AE7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kapitalna</w:t>
      </w:r>
      <w:proofErr w:type="spellEnd"/>
      <w:r w:rsidR="004E0AE7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4E0AE7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ulaganja</w:t>
      </w:r>
      <w:proofErr w:type="spellEnd"/>
      <w:r w:rsidR="004E0AE7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I </w:t>
      </w:r>
      <w:proofErr w:type="spellStart"/>
      <w:r w:rsidR="004E0AE7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natjecanja</w:t>
      </w:r>
      <w:proofErr w:type="spellEnd"/>
      <w:r w:rsidR="004E0AE7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)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</w:t>
      </w:r>
    </w:p>
    <w:p w14:paraId="2F52DDDA" w14:textId="77777777" w:rsidR="004E0AE7" w:rsidRPr="00A62250" w:rsidRDefault="004E0AE7" w:rsidP="004E0AE7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 xml:space="preserve">Gimnazija Metković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uključena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 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više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EU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projekata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programa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mobilnosti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Erasmus+.</w:t>
      </w:r>
    </w:p>
    <w:p w14:paraId="1B4D060B" w14:textId="77777777" w:rsidR="0002480D" w:rsidRPr="00A62250" w:rsidRDefault="0002480D" w:rsidP="004E0AE7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val="en-US" w:eastAsia="hr-HR"/>
        </w:rPr>
      </w:pPr>
    </w:p>
    <w:p w14:paraId="013D74BA" w14:textId="77777777" w:rsidR="00903ECC" w:rsidRPr="00A62250" w:rsidRDefault="00903ECC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8"/>
          <w:szCs w:val="28"/>
          <w:lang w:val="en-US" w:eastAsia="hr-HR"/>
        </w:rPr>
      </w:pPr>
    </w:p>
    <w:p w14:paraId="6EB9ACA0" w14:textId="1D5FDA11" w:rsidR="00D11B4C" w:rsidRPr="006B4F6C" w:rsidRDefault="00000000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lang w:val="en-US" w:eastAsia="hr-HR"/>
        </w:rPr>
      </w:pPr>
      <w:r w:rsidRPr="006B4F6C">
        <w:rPr>
          <w:rFonts w:ascii="Lucida Sans Unicode" w:eastAsia="Times New Roman" w:hAnsi="Lucida Sans Unicode" w:cs="Lucida Sans Unicode"/>
          <w:b/>
          <w:bCs/>
          <w:lang w:val="en-US" w:eastAsia="hr-HR"/>
        </w:rPr>
        <w:t>OBRAZLOŽENJE OPĆEG DIJELA IZVJEŠTAJA</w:t>
      </w:r>
    </w:p>
    <w:p w14:paraId="47F039BC" w14:textId="77777777" w:rsidR="00D11B4C" w:rsidRPr="00A62250" w:rsidRDefault="000000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Opći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dio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izvještaja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izvršenju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financijskog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plana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sastoji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se od:</w:t>
      </w:r>
    </w:p>
    <w:p w14:paraId="65E3B836" w14:textId="3228213F" w:rsidR="00D11B4C" w:rsidRPr="00A62250" w:rsidRDefault="006C3689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a)</w:t>
      </w:r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Sažetka</w:t>
      </w:r>
      <w:proofErr w:type="spellEnd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Računa</w:t>
      </w:r>
      <w:proofErr w:type="spellEnd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prihoda</w:t>
      </w:r>
      <w:proofErr w:type="spellEnd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rashoda</w:t>
      </w:r>
      <w:proofErr w:type="spellEnd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Računa</w:t>
      </w:r>
      <w:proofErr w:type="spellEnd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financiranja</w:t>
      </w:r>
      <w:proofErr w:type="spellEnd"/>
    </w:p>
    <w:p w14:paraId="6C1EE46E" w14:textId="21182443" w:rsidR="00D11B4C" w:rsidRPr="00A62250" w:rsidRDefault="006C3689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b)</w:t>
      </w:r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Računa</w:t>
      </w:r>
      <w:proofErr w:type="spellEnd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prihoda</w:t>
      </w:r>
      <w:proofErr w:type="spellEnd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rashoda</w:t>
      </w:r>
      <w:proofErr w:type="spellEnd"/>
    </w:p>
    <w:p w14:paraId="782E309E" w14:textId="45FD3FA7" w:rsidR="00D11B4C" w:rsidRPr="00A62250" w:rsidRDefault="006C3689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c)</w:t>
      </w:r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Računa</w:t>
      </w:r>
      <w:proofErr w:type="spellEnd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00000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financiranja</w:t>
      </w:r>
      <w:proofErr w:type="spellEnd"/>
    </w:p>
    <w:p w14:paraId="1F0C0387" w14:textId="77777777" w:rsidR="00D11B4C" w:rsidRPr="00A62250" w:rsidRDefault="00D11B4C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4"/>
          <w:szCs w:val="24"/>
          <w:lang w:val="en-US" w:eastAsia="hr-HR"/>
        </w:rPr>
      </w:pPr>
    </w:p>
    <w:p w14:paraId="2AF01BB3" w14:textId="77777777" w:rsidR="00D11B4C" w:rsidRPr="00A62250" w:rsidRDefault="00000000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Račun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Prihoda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rashoda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Račun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financiranja</w:t>
      </w:r>
      <w:proofErr w:type="spellEnd"/>
    </w:p>
    <w:p w14:paraId="790182EF" w14:textId="77777777" w:rsidR="00D11B4C" w:rsidRPr="00A62250" w:rsidRDefault="000000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Sažetak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Računa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Računa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financiranja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prikazuje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ukupno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ostvarene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primitke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te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izdataka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razni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ekonomske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klasifikacije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</w:p>
    <w:p w14:paraId="4A08FB37" w14:textId="286D3A4E" w:rsidR="00D11B4C" w:rsidRPr="00A62250" w:rsidRDefault="000000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Ukupno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ostvareni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primici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1445D5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1.573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1445D5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725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1445D5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50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gram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a</w:t>
      </w:r>
      <w:proofErr w:type="gram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ostvareni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izdaci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od </w:t>
      </w:r>
      <w:r w:rsidR="001445D5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1.616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1445D5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172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1445D5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53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Financijski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rezultat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izvještajnom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razdoblju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 </w:t>
      </w:r>
      <w:proofErr w:type="spellStart"/>
      <w:r w:rsidR="0002480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manjak</w:t>
      </w:r>
      <w:proofErr w:type="spellEnd"/>
      <w:r w:rsidR="0002480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od </w:t>
      </w:r>
      <w:r w:rsidR="001445D5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42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1445D5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447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1445D5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03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r w:rsidR="007B1E50" w:rsidRPr="00A62250">
        <w:rPr>
          <w:rFonts w:ascii="Lucida Sans Unicode" w:hAnsi="Lucida Sans Unicode" w:cs="Lucida Sans Unicode"/>
          <w:sz w:val="20"/>
          <w:szCs w:val="20"/>
        </w:rPr>
        <w:t>zbog troškova vezanih za provedbu Erasmus+ projekta, a sredstva za nj</w:t>
      </w:r>
      <w:r w:rsidR="00841972" w:rsidRPr="00A62250">
        <w:rPr>
          <w:rFonts w:ascii="Lucida Sans Unicode" w:hAnsi="Lucida Sans Unicode" w:cs="Lucida Sans Unicode"/>
          <w:sz w:val="20"/>
          <w:szCs w:val="20"/>
        </w:rPr>
        <w:t>i</w:t>
      </w:r>
      <w:r w:rsidR="007B1E50" w:rsidRPr="00A62250">
        <w:rPr>
          <w:rFonts w:ascii="Lucida Sans Unicode" w:hAnsi="Lucida Sans Unicode" w:cs="Lucida Sans Unicode"/>
          <w:sz w:val="20"/>
          <w:szCs w:val="20"/>
        </w:rPr>
        <w:t xml:space="preserve">h su uplaćena 2023. godine. </w:t>
      </w:r>
      <w:proofErr w:type="spellStart"/>
      <w:r w:rsidR="007B1E5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kupno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7B1E5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višak</w:t>
      </w:r>
      <w:proofErr w:type="spellEnd"/>
      <w:r w:rsidR="007B1E5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Prihoda </w:t>
      </w:r>
      <w:proofErr w:type="spellStart"/>
      <w:r w:rsidR="007B1E5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raspoloživ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sljedeće</w:t>
      </w:r>
      <w:r w:rsidR="007B1E5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m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razdoblj</w:t>
      </w:r>
      <w:r w:rsidR="007B1E5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</w:t>
      </w:r>
      <w:r w:rsidR="007B1E5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29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760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79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   </w:t>
      </w:r>
    </w:p>
    <w:p w14:paraId="559A5880" w14:textId="77777777" w:rsidR="00D11B4C" w:rsidRPr="00A62250" w:rsidRDefault="00D11B4C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</w:p>
    <w:p w14:paraId="1D421971" w14:textId="4CBB9275" w:rsidR="00D11B4C" w:rsidRPr="00A62250" w:rsidRDefault="000000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Najznačajniji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izvor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poslovanja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čine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novčana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sredstva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doznačena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državnog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proračuna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(MZO) za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financiranje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plaća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materijalnih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prava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zaposlenika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od </w:t>
      </w:r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1.442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248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28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Sljedeći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najznačajniji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izvor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novčana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sredstava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od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strane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osnivača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(DNŽ) za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materijalne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ostale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poslovanja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od </w:t>
      </w:r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103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105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66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</w:t>
      </w:r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Prihodi za Erasmus+ </w:t>
      </w:r>
      <w:proofErr w:type="spellStart"/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projekte</w:t>
      </w:r>
      <w:proofErr w:type="spellEnd"/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u </w:t>
      </w:r>
      <w:proofErr w:type="spellStart"/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iznosu</w:t>
      </w:r>
      <w:proofErr w:type="spellEnd"/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od 151.783,79 </w:t>
      </w:r>
      <w:proofErr w:type="spellStart"/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Prihodi po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posebnim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namjenama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15.907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54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rihodi od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pružanja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usluga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donacija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12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163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59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 </w:t>
      </w:r>
    </w:p>
    <w:p w14:paraId="0BD6CFF5" w14:textId="19AA2594" w:rsidR="00D11B4C" w:rsidRPr="00A62250" w:rsidRDefault="000000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Najznačajniji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plaće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materijalna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prava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zaposlenika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od </w:t>
      </w:r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1.</w:t>
      </w:r>
      <w:r w:rsidR="003421AA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27</w:t>
      </w:r>
      <w:r w:rsidR="00112B16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7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3421AA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437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3421AA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20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Materijani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3421AA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324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3421AA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511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3421AA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66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e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ura</w:t>
      </w:r>
      <w:proofErr w:type="spellEnd"/>
      <w:r w:rsidR="00544AF4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a </w:t>
      </w:r>
      <w:proofErr w:type="spellStart"/>
      <w:r w:rsidR="00544AF4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Rashodi</w:t>
      </w:r>
      <w:proofErr w:type="spellEnd"/>
      <w:r w:rsidR="00544AF4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za </w:t>
      </w:r>
      <w:proofErr w:type="spellStart"/>
      <w:r w:rsidR="00544AF4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usluge</w:t>
      </w:r>
      <w:proofErr w:type="spellEnd"/>
      <w:r w:rsidR="00544AF4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3421AA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133</w:t>
      </w:r>
      <w:r w:rsidR="00544AF4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3421AA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793</w:t>
      </w:r>
      <w:r w:rsidR="00544AF4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3421AA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39</w:t>
      </w:r>
      <w:r w:rsidR="00544AF4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544AF4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 </w:t>
      </w:r>
    </w:p>
    <w:p w14:paraId="4AF49D8E" w14:textId="77777777" w:rsidR="00D11B4C" w:rsidRPr="00A62250" w:rsidRDefault="00D11B4C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4"/>
          <w:szCs w:val="24"/>
          <w:lang w:val="en-US" w:eastAsia="hr-HR"/>
        </w:rPr>
      </w:pPr>
    </w:p>
    <w:p w14:paraId="254D293A" w14:textId="77777777" w:rsidR="00D11B4C" w:rsidRPr="00A62250" w:rsidRDefault="00000000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Račun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Prihoda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rashoda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po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ekonomskoj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klasifikaciji</w:t>
      </w:r>
      <w:proofErr w:type="spellEnd"/>
    </w:p>
    <w:p w14:paraId="1C336B57" w14:textId="7E0B31FC" w:rsidR="00D11B4C" w:rsidRPr="00A62250" w:rsidRDefault="000000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Računu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po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ekonomskoj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klasifikaciji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detaljno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prikazana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struktura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primitaka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te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izdataka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navedenog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izvještaja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vidljivo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 da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ostvareni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primici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od </w:t>
      </w:r>
      <w:r w:rsidR="00CA2419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1.573</w:t>
      </w:r>
      <w:r w:rsidR="00CA2419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CA2419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725</w:t>
      </w:r>
      <w:r w:rsidR="00CA2419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CA2419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50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čine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CA2419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91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CA2419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05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%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planiranih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primitaka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gram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a</w:t>
      </w:r>
      <w:proofErr w:type="gram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ostvareni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izdaci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od </w:t>
      </w:r>
      <w:r w:rsidR="00CA2419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1.616</w:t>
      </w:r>
      <w:r w:rsidR="00CA2419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CA2419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172</w:t>
      </w:r>
      <w:r w:rsidR="00CA2419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CA2419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53</w:t>
      </w:r>
      <w:r w:rsidR="00B468C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čine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CA2419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89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,7</w:t>
      </w:r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6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%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planiranih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izdataka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 </w:t>
      </w:r>
    </w:p>
    <w:p w14:paraId="7BA9B734" w14:textId="77777777" w:rsidR="00D11B4C" w:rsidRPr="00A62250" w:rsidRDefault="00D11B4C">
      <w:pPr>
        <w:spacing w:after="0" w:line="240" w:lineRule="auto"/>
        <w:rPr>
          <w:rFonts w:ascii="Lucida Sans Unicode" w:eastAsia="Times New Roman" w:hAnsi="Lucida Sans Unicode" w:cs="Lucida Sans Unicode"/>
          <w:sz w:val="24"/>
          <w:szCs w:val="24"/>
          <w:lang w:val="en-US" w:eastAsia="hr-HR"/>
        </w:rPr>
      </w:pPr>
    </w:p>
    <w:p w14:paraId="38E6347C" w14:textId="77777777" w:rsidR="00D11B4C" w:rsidRPr="00A62250" w:rsidRDefault="00000000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lastRenderedPageBreak/>
        <w:t>Račun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Prihoda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rashoda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prema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izvorima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financiranja</w:t>
      </w:r>
      <w:proofErr w:type="spellEnd"/>
    </w:p>
    <w:p w14:paraId="6944A022" w14:textId="6B028CD4" w:rsidR="00C202A6" w:rsidRPr="00A62250" w:rsidRDefault="00000000" w:rsidP="00C202A6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Računu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prema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izvorima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financiranja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detaljno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prikazana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struktura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po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pojedinim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izvorima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financiranja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Najznačajniji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izvor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primitaka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te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izdataka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čine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pomoći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državnog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proračuna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za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plaće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materijalna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prava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zaposlenika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te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za Erasmus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projekte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Ostvareni</w:t>
      </w:r>
      <w:proofErr w:type="spellEnd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prihodi</w:t>
      </w:r>
      <w:proofErr w:type="spellEnd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primici</w:t>
      </w:r>
      <w:proofErr w:type="spellEnd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proofErr w:type="gramStart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iznose</w:t>
      </w:r>
      <w:proofErr w:type="spellEnd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 </w:t>
      </w:r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1.573</w:t>
      </w:r>
      <w:r w:rsidR="004C4BE8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725</w:t>
      </w:r>
      <w:proofErr w:type="gramEnd"/>
      <w:r w:rsidR="004C4BE8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50</w:t>
      </w:r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a </w:t>
      </w:r>
      <w:proofErr w:type="spellStart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ostvareni</w:t>
      </w:r>
      <w:proofErr w:type="spellEnd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rashodi</w:t>
      </w:r>
      <w:proofErr w:type="spellEnd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izdaci</w:t>
      </w:r>
      <w:proofErr w:type="spellEnd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u </w:t>
      </w:r>
      <w:proofErr w:type="spellStart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iznosu</w:t>
      </w:r>
      <w:proofErr w:type="spellEnd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od </w:t>
      </w:r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1.616</w:t>
      </w:r>
      <w:r w:rsidR="004C4BE8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172</w:t>
      </w:r>
      <w:r w:rsidR="004C4BE8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53</w:t>
      </w:r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="00C202A6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 </w:t>
      </w:r>
    </w:p>
    <w:p w14:paraId="727856C8" w14:textId="08C02992" w:rsidR="00D11B4C" w:rsidRPr="00A62250" w:rsidRDefault="00D11B4C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4"/>
          <w:szCs w:val="24"/>
          <w:lang w:val="en-US" w:eastAsia="hr-HR"/>
        </w:rPr>
      </w:pPr>
    </w:p>
    <w:p w14:paraId="088A21FD" w14:textId="77777777" w:rsidR="000823F3" w:rsidRPr="00A62250" w:rsidRDefault="000823F3" w:rsidP="000823F3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Račun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financiranja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po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ekonomskoj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klasifikaciji</w:t>
      </w:r>
      <w:proofErr w:type="spellEnd"/>
    </w:p>
    <w:p w14:paraId="36469B10" w14:textId="77777777" w:rsidR="000823F3" w:rsidRPr="00A62250" w:rsidRDefault="000823F3" w:rsidP="000823F3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Računu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financiranja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po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ekonomskoj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klasifikaciji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nema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podataka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jer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Gimnazija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Metković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nije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se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zaduživala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financijskom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tržištu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</w:p>
    <w:p w14:paraId="4DB77879" w14:textId="77777777" w:rsidR="000823F3" w:rsidRPr="00A62250" w:rsidRDefault="000823F3" w:rsidP="000823F3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</w:p>
    <w:p w14:paraId="0F73695D" w14:textId="77777777" w:rsidR="000823F3" w:rsidRPr="00A62250" w:rsidRDefault="000823F3" w:rsidP="000823F3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Račun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financiranja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prema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izvorima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financiranja</w:t>
      </w:r>
      <w:proofErr w:type="spellEnd"/>
    </w:p>
    <w:p w14:paraId="599DC0D7" w14:textId="1A2A7F15" w:rsidR="000823F3" w:rsidRPr="00A62250" w:rsidRDefault="000823F3" w:rsidP="000823F3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Računu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financiranja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prema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izvorima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financiranja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prikazani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podaci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o </w:t>
      </w:r>
      <w:proofErr w:type="spellStart"/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iivršenju</w:t>
      </w:r>
      <w:proofErr w:type="spellEnd"/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financijskog</w:t>
      </w:r>
      <w:proofErr w:type="spellEnd"/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plana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od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Općih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primitaka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te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Vlastitih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</w:t>
      </w:r>
      <w:proofErr w:type="spellStart"/>
      <w:r w:rsidR="004B66D4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Izdaci</w:t>
      </w:r>
      <w:proofErr w:type="spellEnd"/>
      <w:r w:rsidR="004B66D4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od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Opći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1.292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483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32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proofErr w:type="gram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a</w:t>
      </w:r>
      <w:r w:rsidR="004B66D4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od</w:t>
      </w:r>
      <w:proofErr w:type="spellEnd"/>
      <w:r w:rsidR="004B66D4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vlastiti</w:t>
      </w:r>
      <w:r w:rsidR="004B66D4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h</w:t>
      </w:r>
      <w:proofErr w:type="spellEnd"/>
      <w:proofErr w:type="gram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</w:t>
      </w:r>
      <w:r w:rsidR="004B66D4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31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146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4C4BE8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77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</w:p>
    <w:p w14:paraId="79BB805A" w14:textId="77777777" w:rsidR="004B66D4" w:rsidRDefault="004B66D4" w:rsidP="00FB510D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</w:pPr>
    </w:p>
    <w:p w14:paraId="3829BA92" w14:textId="6B5A13EE" w:rsidR="00D11B4C" w:rsidRPr="00A62250" w:rsidRDefault="00000000" w:rsidP="00FB510D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Račun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Prihoda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rashoda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prema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funkcijskoj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klasifikaciji</w:t>
      </w:r>
      <w:proofErr w:type="spellEnd"/>
    </w:p>
    <w:p w14:paraId="33E73C52" w14:textId="77777777" w:rsidR="00D11B4C" w:rsidRPr="00A62250" w:rsidRDefault="000000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Računu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prema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funkcijskoj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klasifikaciji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prikazuje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ukupne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prema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njihovoj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funkciji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odnosno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namjeni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vežu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se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uz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ukupne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iskazane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sukladno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računima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ekonomske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klasifikacije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svake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aktivnosti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odnosno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projekta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</w:t>
      </w:r>
    </w:p>
    <w:p w14:paraId="4901E1FE" w14:textId="48A2177C" w:rsidR="00D11B4C" w:rsidRPr="00A62250" w:rsidRDefault="000000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Klasifikacija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škole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 0922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Više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srednjoškolsko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obrazovanje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navedenog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izvještaja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vidljivo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 da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ostvareni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od </w:t>
      </w:r>
      <w:r w:rsidR="004B66D4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1.616</w:t>
      </w:r>
      <w:r w:rsidR="00B468C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4B66D4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172</w:t>
      </w:r>
      <w:r w:rsidR="00B468C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4B66D4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53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čine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4B66D4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93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B468C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5</w:t>
      </w:r>
      <w:r w:rsidR="004B66D4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%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planiranih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izdataka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 (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razred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3 +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razred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4,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ekonomske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klasifikacije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).      </w:t>
      </w:r>
    </w:p>
    <w:p w14:paraId="79AC41AC" w14:textId="77777777" w:rsidR="00D11B4C" w:rsidRPr="00A62250" w:rsidRDefault="00D11B4C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4"/>
          <w:szCs w:val="24"/>
          <w:lang w:val="en-US" w:eastAsia="hr-HR"/>
        </w:rPr>
      </w:pPr>
    </w:p>
    <w:p w14:paraId="6D6162BC" w14:textId="7C1C404A" w:rsidR="00D11B4C" w:rsidRPr="00A62250" w:rsidRDefault="00000000" w:rsidP="00A62250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Potraživanja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obveze</w:t>
      </w:r>
      <w:proofErr w:type="spellEnd"/>
    </w:p>
    <w:tbl>
      <w:tblPr>
        <w:tblStyle w:val="Reetkatablice"/>
        <w:tblW w:w="0" w:type="auto"/>
        <w:tblInd w:w="144" w:type="dxa"/>
        <w:tblLook w:val="04A0" w:firstRow="1" w:lastRow="0" w:firstColumn="1" w:lastColumn="0" w:noHBand="0" w:noVBand="1"/>
      </w:tblPr>
      <w:tblGrid>
        <w:gridCol w:w="4532"/>
        <w:gridCol w:w="2271"/>
      </w:tblGrid>
      <w:tr w:rsidR="00D11B4C" w:rsidRPr="00A62250" w14:paraId="19548491" w14:textId="77777777">
        <w:tc>
          <w:tcPr>
            <w:tcW w:w="4532" w:type="dxa"/>
          </w:tcPr>
          <w:p w14:paraId="4C15A8E7" w14:textId="77777777" w:rsidR="00D11B4C" w:rsidRPr="00A62250" w:rsidRDefault="0000000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val="en-US" w:eastAsia="hr-HR"/>
              </w:rPr>
            </w:pPr>
            <w:r w:rsidRPr="00A62250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val="en-US" w:eastAsia="hr-HR"/>
              </w:rPr>
              <w:t>PK 18514 - GIMNAZIJA METKOVIĆ</w:t>
            </w:r>
          </w:p>
        </w:tc>
        <w:tc>
          <w:tcPr>
            <w:tcW w:w="2271" w:type="dxa"/>
            <w:vMerge w:val="restart"/>
          </w:tcPr>
          <w:p w14:paraId="75FD8141" w14:textId="77777777" w:rsidR="00D11B4C" w:rsidRPr="00A62250" w:rsidRDefault="0000000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val="en-US" w:eastAsia="hr-HR"/>
              </w:rPr>
            </w:pPr>
            <w:r w:rsidRPr="00A62250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val="en-US" w:eastAsia="hr-HR"/>
              </w:rPr>
              <w:t>STANJE NA 31.12.2023.</w:t>
            </w:r>
          </w:p>
        </w:tc>
      </w:tr>
      <w:tr w:rsidR="00D11B4C" w:rsidRPr="00A62250" w14:paraId="5D0E513E" w14:textId="77777777">
        <w:tc>
          <w:tcPr>
            <w:tcW w:w="4532" w:type="dxa"/>
          </w:tcPr>
          <w:p w14:paraId="5A6E5C28" w14:textId="77777777" w:rsidR="00D11B4C" w:rsidRPr="00A62250" w:rsidRDefault="0000000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val="en-US" w:eastAsia="hr-HR"/>
              </w:rPr>
            </w:pPr>
            <w:r w:rsidRPr="00A62250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val="en-US" w:eastAsia="hr-HR"/>
              </w:rPr>
              <w:t>OPIS</w:t>
            </w:r>
          </w:p>
        </w:tc>
        <w:tc>
          <w:tcPr>
            <w:tcW w:w="2271" w:type="dxa"/>
            <w:vMerge/>
          </w:tcPr>
          <w:p w14:paraId="56D24E2F" w14:textId="77777777" w:rsidR="00D11B4C" w:rsidRPr="00A62250" w:rsidRDefault="00D11B4C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</w:pPr>
          </w:p>
        </w:tc>
      </w:tr>
      <w:tr w:rsidR="00D11B4C" w:rsidRPr="00A62250" w14:paraId="232E8E99" w14:textId="77777777">
        <w:tc>
          <w:tcPr>
            <w:tcW w:w="4532" w:type="dxa"/>
          </w:tcPr>
          <w:p w14:paraId="094F8E25" w14:textId="77777777" w:rsidR="00D11B4C" w:rsidRPr="00A62250" w:rsidRDefault="000000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</w:pPr>
            <w:proofErr w:type="spellStart"/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Nenaplaćena</w:t>
            </w:r>
            <w:proofErr w:type="spellEnd"/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potraživanja</w:t>
            </w:r>
            <w:proofErr w:type="spellEnd"/>
          </w:p>
        </w:tc>
        <w:tc>
          <w:tcPr>
            <w:tcW w:w="2271" w:type="dxa"/>
          </w:tcPr>
          <w:p w14:paraId="4C0CD405" w14:textId="275E5448" w:rsidR="00D11B4C" w:rsidRPr="00A62250" w:rsidRDefault="00B97A2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174</w:t>
            </w:r>
            <w:r w:rsidR="00852856"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,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98</w:t>
            </w:r>
          </w:p>
        </w:tc>
      </w:tr>
      <w:tr w:rsidR="00D11B4C" w:rsidRPr="00A62250" w14:paraId="2BCE9720" w14:textId="77777777">
        <w:tc>
          <w:tcPr>
            <w:tcW w:w="4532" w:type="dxa"/>
          </w:tcPr>
          <w:p w14:paraId="4C2141B2" w14:textId="77777777" w:rsidR="00D11B4C" w:rsidRPr="00A62250" w:rsidRDefault="000000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</w:pPr>
            <w:proofErr w:type="spellStart"/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Dospjele</w:t>
            </w:r>
            <w:proofErr w:type="spellEnd"/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obveze</w:t>
            </w:r>
            <w:proofErr w:type="spellEnd"/>
          </w:p>
        </w:tc>
        <w:tc>
          <w:tcPr>
            <w:tcW w:w="2271" w:type="dxa"/>
          </w:tcPr>
          <w:p w14:paraId="32E239C2" w14:textId="4438CA0B" w:rsidR="00D11B4C" w:rsidRPr="00A62250" w:rsidRDefault="00F71EF4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</w:pPr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14</w:t>
            </w:r>
            <w:r w:rsidR="004158B6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3</w:t>
            </w:r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.</w:t>
            </w:r>
            <w:r w:rsidR="004158B6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389</w:t>
            </w:r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,</w:t>
            </w:r>
            <w:r w:rsidR="004158B6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70</w:t>
            </w:r>
          </w:p>
        </w:tc>
      </w:tr>
    </w:tbl>
    <w:p w14:paraId="2F8883B0" w14:textId="77777777" w:rsidR="00D11B4C" w:rsidRPr="00A62250" w:rsidRDefault="00D11B4C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</w:p>
    <w:p w14:paraId="1A08D5C9" w14:textId="00A662DD" w:rsidR="00903C0D" w:rsidRPr="00A62250" w:rsidRDefault="00000000" w:rsidP="00903C0D">
      <w:pPr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903C0D" w:rsidRPr="00A62250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 xml:space="preserve">Stanje </w:t>
      </w:r>
      <w:r w:rsidR="00903C0D"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obveza na 30. lipnja 2024.  iznose 14</w:t>
      </w:r>
      <w:r w:rsidR="00284786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3</w:t>
      </w:r>
      <w:r w:rsidR="00903C0D"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.</w:t>
      </w:r>
      <w:r w:rsidR="00284786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389</w:t>
      </w:r>
      <w:r w:rsidR="00903C0D"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,</w:t>
      </w:r>
      <w:r w:rsidR="00284786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70</w:t>
      </w:r>
      <w:r w:rsidR="00903C0D"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 xml:space="preserve"> eura. Iznos dospjelih obveza je </w:t>
      </w:r>
      <w:r w:rsidR="00915A3A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27</w:t>
      </w:r>
      <w:r w:rsidR="00903C0D"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.</w:t>
      </w:r>
      <w:r w:rsidR="00915A3A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066</w:t>
      </w:r>
      <w:r w:rsidR="00903C0D"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,</w:t>
      </w:r>
      <w:r w:rsidR="00915A3A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>68</w:t>
      </w:r>
      <w:r w:rsidR="00903C0D" w:rsidRPr="00A62250">
        <w:rPr>
          <w:rFonts w:ascii="Lucida Sans Unicode" w:eastAsia="Times New Roman" w:hAnsi="Lucida Sans Unicode" w:cs="Lucida Sans Unicode"/>
          <w:sz w:val="20"/>
          <w:szCs w:val="20"/>
          <w:lang w:eastAsia="hr-HR"/>
        </w:rPr>
        <w:t xml:space="preserve"> eura, dok je </w:t>
      </w:r>
      <w:r w:rsidR="00903C0D" w:rsidRPr="00A62250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>iznos nedospjelih obveza 1</w:t>
      </w:r>
      <w:r w:rsidR="00915A3A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>16</w:t>
      </w:r>
      <w:r w:rsidR="00903C0D" w:rsidRPr="00A62250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>.</w:t>
      </w:r>
      <w:r w:rsidR="00915A3A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>323</w:t>
      </w:r>
      <w:r w:rsidR="00903C0D" w:rsidRPr="00A62250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>,</w:t>
      </w:r>
      <w:r w:rsidR="00915A3A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>02</w:t>
      </w:r>
      <w:r w:rsidR="00903C0D" w:rsidRPr="00A62250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 xml:space="preserve"> eura.</w:t>
      </w:r>
    </w:p>
    <w:p w14:paraId="5FFE44F4" w14:textId="40341B0F" w:rsidR="00903C0D" w:rsidRPr="00A62250" w:rsidRDefault="00903C0D" w:rsidP="00903C0D">
      <w:pPr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</w:pPr>
      <w:r w:rsidRPr="00A62250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>Od navedenog iznosa nedospjelih obveza iznos od 105.</w:t>
      </w:r>
      <w:r w:rsidR="00C92C4F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>945</w:t>
      </w:r>
      <w:r w:rsidRPr="00A62250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>,</w:t>
      </w:r>
      <w:r w:rsidR="00C92C4F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>91</w:t>
      </w:r>
      <w:r w:rsidRPr="00A62250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 xml:space="preserve"> eura odnosi se na obveze (rashode) za plaću </w:t>
      </w:r>
      <w:r w:rsidR="00C92C4F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>12</w:t>
      </w:r>
      <w:r w:rsidRPr="00A62250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 xml:space="preserve">/2024, materijalne troškove i bolovanje koje refundira HZZO, dok se iznos od </w:t>
      </w:r>
      <w:r w:rsidR="00C92C4F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>10</w:t>
      </w:r>
      <w:r w:rsidRPr="00A62250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>.</w:t>
      </w:r>
      <w:r w:rsidR="00C92C4F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>377</w:t>
      </w:r>
      <w:r w:rsidRPr="00A62250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>,</w:t>
      </w:r>
      <w:r w:rsidR="00C92C4F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>11</w:t>
      </w:r>
      <w:r w:rsidRPr="00A62250">
        <w:rPr>
          <w:rFonts w:ascii="Lucida Sans Unicode" w:eastAsia="Times New Roman" w:hAnsi="Lucida Sans Unicode" w:cs="Lucida Sans Unicode"/>
          <w:bCs/>
          <w:sz w:val="20"/>
          <w:szCs w:val="20"/>
          <w:lang w:eastAsia="hr-HR"/>
        </w:rPr>
        <w:t xml:space="preserve"> eura odnosi na obveze za rashode poslovanja.</w:t>
      </w:r>
    </w:p>
    <w:p w14:paraId="2330C158" w14:textId="38A822AD" w:rsidR="00D11B4C" w:rsidRPr="00A62250" w:rsidRDefault="00D11B4C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4"/>
          <w:szCs w:val="24"/>
          <w:lang w:val="en-US" w:eastAsia="hr-HR"/>
        </w:rPr>
      </w:pPr>
    </w:p>
    <w:p w14:paraId="69D93DB7" w14:textId="62DB56EF" w:rsidR="00D11B4C" w:rsidRPr="00A62250" w:rsidRDefault="00000000" w:rsidP="00A62250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Stanje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novčanih</w:t>
      </w:r>
      <w:proofErr w:type="spellEnd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val="en-US" w:eastAsia="hr-HR"/>
        </w:rPr>
        <w:t>sredstava</w:t>
      </w:r>
      <w:proofErr w:type="spellEnd"/>
    </w:p>
    <w:tbl>
      <w:tblPr>
        <w:tblStyle w:val="Reetkatablice"/>
        <w:tblW w:w="0" w:type="auto"/>
        <w:tblInd w:w="165" w:type="dxa"/>
        <w:tblLook w:val="04A0" w:firstRow="1" w:lastRow="0" w:firstColumn="1" w:lastColumn="0" w:noHBand="0" w:noVBand="1"/>
      </w:tblPr>
      <w:tblGrid>
        <w:gridCol w:w="4296"/>
        <w:gridCol w:w="2486"/>
      </w:tblGrid>
      <w:tr w:rsidR="00D11B4C" w:rsidRPr="00A62250" w14:paraId="22764FA5" w14:textId="77777777">
        <w:tc>
          <w:tcPr>
            <w:tcW w:w="4296" w:type="dxa"/>
          </w:tcPr>
          <w:p w14:paraId="4E21844D" w14:textId="77777777" w:rsidR="00D11B4C" w:rsidRPr="00A62250" w:rsidRDefault="0000000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val="en-US" w:eastAsia="hr-HR"/>
              </w:rPr>
            </w:pPr>
            <w:r w:rsidRPr="00A62250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val="en-US" w:eastAsia="hr-HR"/>
              </w:rPr>
              <w:t>PK 18514 - GIMNAZIJA METKOVIĆ</w:t>
            </w:r>
          </w:p>
        </w:tc>
        <w:tc>
          <w:tcPr>
            <w:tcW w:w="2486" w:type="dxa"/>
            <w:vMerge w:val="restart"/>
          </w:tcPr>
          <w:p w14:paraId="76DD4A3F" w14:textId="77777777" w:rsidR="00D11B4C" w:rsidRPr="00A62250" w:rsidRDefault="0000000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val="en-US" w:eastAsia="hr-HR"/>
              </w:rPr>
            </w:pPr>
            <w:r w:rsidRPr="00A62250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val="en-US" w:eastAsia="hr-HR"/>
              </w:rPr>
              <w:t>IZNOS</w:t>
            </w:r>
          </w:p>
        </w:tc>
      </w:tr>
      <w:tr w:rsidR="00D11B4C" w:rsidRPr="00A62250" w14:paraId="59EBD39D" w14:textId="77777777">
        <w:tc>
          <w:tcPr>
            <w:tcW w:w="4296" w:type="dxa"/>
          </w:tcPr>
          <w:p w14:paraId="2FDA310D" w14:textId="77777777" w:rsidR="00D11B4C" w:rsidRPr="00A62250" w:rsidRDefault="0000000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val="en-US" w:eastAsia="hr-HR"/>
              </w:rPr>
            </w:pPr>
            <w:r w:rsidRPr="00A62250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val="en-US" w:eastAsia="hr-HR"/>
              </w:rPr>
              <w:t>OPIS</w:t>
            </w:r>
          </w:p>
        </w:tc>
        <w:tc>
          <w:tcPr>
            <w:tcW w:w="2486" w:type="dxa"/>
            <w:vMerge/>
          </w:tcPr>
          <w:p w14:paraId="60989DD5" w14:textId="77777777" w:rsidR="00D11B4C" w:rsidRPr="00A62250" w:rsidRDefault="00D11B4C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</w:pPr>
          </w:p>
        </w:tc>
      </w:tr>
      <w:tr w:rsidR="00D11B4C" w:rsidRPr="00A62250" w14:paraId="5682914B" w14:textId="77777777">
        <w:tc>
          <w:tcPr>
            <w:tcW w:w="4296" w:type="dxa"/>
          </w:tcPr>
          <w:p w14:paraId="472202B4" w14:textId="12658153" w:rsidR="00D11B4C" w:rsidRPr="00A62250" w:rsidRDefault="000000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</w:pPr>
            <w:proofErr w:type="spellStart"/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Stanje</w:t>
            </w:r>
            <w:proofErr w:type="spellEnd"/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novčanih</w:t>
            </w:r>
            <w:proofErr w:type="spellEnd"/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sredstava</w:t>
            </w:r>
            <w:proofErr w:type="spellEnd"/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 xml:space="preserve"> 01.01.202</w:t>
            </w:r>
            <w:r w:rsidR="0003098C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4</w:t>
            </w:r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.</w:t>
            </w:r>
          </w:p>
        </w:tc>
        <w:tc>
          <w:tcPr>
            <w:tcW w:w="2486" w:type="dxa"/>
          </w:tcPr>
          <w:p w14:paraId="7ECE96F8" w14:textId="0244D1AC" w:rsidR="00D11B4C" w:rsidRPr="00A62250" w:rsidRDefault="00DA645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</w:pPr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111.788,54</w:t>
            </w:r>
          </w:p>
        </w:tc>
      </w:tr>
      <w:tr w:rsidR="00D11B4C" w:rsidRPr="00A62250" w14:paraId="6C55B6D5" w14:textId="77777777">
        <w:tc>
          <w:tcPr>
            <w:tcW w:w="4296" w:type="dxa"/>
          </w:tcPr>
          <w:p w14:paraId="6A0CC4FB" w14:textId="4EC6F967" w:rsidR="00D11B4C" w:rsidRPr="00A62250" w:rsidRDefault="000000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</w:pPr>
            <w:proofErr w:type="spellStart"/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Stanje</w:t>
            </w:r>
            <w:proofErr w:type="spellEnd"/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novčanih</w:t>
            </w:r>
            <w:proofErr w:type="spellEnd"/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sredstava</w:t>
            </w:r>
            <w:proofErr w:type="spellEnd"/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 xml:space="preserve"> 31.12.202</w:t>
            </w:r>
            <w:r w:rsidR="0003098C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4</w:t>
            </w:r>
            <w:r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.</w:t>
            </w:r>
          </w:p>
        </w:tc>
        <w:tc>
          <w:tcPr>
            <w:tcW w:w="2486" w:type="dxa"/>
          </w:tcPr>
          <w:p w14:paraId="06EDD01E" w14:textId="1EF1ADA2" w:rsidR="00D11B4C" w:rsidRPr="00A62250" w:rsidRDefault="0003098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55</w:t>
            </w:r>
            <w:r w:rsidR="00DA645D"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.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915</w:t>
            </w:r>
            <w:r w:rsidR="00DA645D" w:rsidRPr="00A6225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,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hr-HR"/>
              </w:rPr>
              <w:t>01</w:t>
            </w:r>
          </w:p>
        </w:tc>
      </w:tr>
    </w:tbl>
    <w:p w14:paraId="2F540277" w14:textId="77777777" w:rsidR="00D11B4C" w:rsidRPr="00A62250" w:rsidRDefault="00D11B4C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4"/>
          <w:szCs w:val="24"/>
          <w:lang w:val="en-US" w:eastAsia="hr-HR"/>
        </w:rPr>
      </w:pPr>
    </w:p>
    <w:p w14:paraId="2CECC840" w14:textId="77777777" w:rsidR="00D11B4C" w:rsidRPr="00A62250" w:rsidRDefault="00D11B4C" w:rsidP="000823F3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val="en-US" w:eastAsia="hr-HR"/>
        </w:rPr>
      </w:pPr>
    </w:p>
    <w:p w14:paraId="75AEECA8" w14:textId="77777777" w:rsidR="006B4F6C" w:rsidRDefault="006B4F6C" w:rsidP="0044356A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lang w:val="en-US" w:eastAsia="hr-HR"/>
        </w:rPr>
      </w:pPr>
    </w:p>
    <w:p w14:paraId="133B284A" w14:textId="1AE8F295" w:rsidR="00D11B4C" w:rsidRPr="006B4F6C" w:rsidRDefault="00000000" w:rsidP="0044356A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lang w:val="en-US" w:eastAsia="hr-HR"/>
        </w:rPr>
      </w:pPr>
      <w:r w:rsidRPr="006B4F6C">
        <w:rPr>
          <w:rFonts w:ascii="Lucida Sans Unicode" w:eastAsia="Times New Roman" w:hAnsi="Lucida Sans Unicode" w:cs="Lucida Sans Unicode"/>
          <w:b/>
          <w:bCs/>
          <w:lang w:val="en-US" w:eastAsia="hr-HR"/>
        </w:rPr>
        <w:t>OBRAZLOŽENJE POSEBNOG DIJELA IZVJEŠTAJA</w:t>
      </w:r>
    </w:p>
    <w:p w14:paraId="1C86B920" w14:textId="77777777" w:rsidR="00D11B4C" w:rsidRPr="00A62250" w:rsidRDefault="000000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Poseban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dio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izvještaja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izvršenju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financijskog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plana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sastoji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se od:</w:t>
      </w:r>
    </w:p>
    <w:p w14:paraId="7778C5EE" w14:textId="7363CB6F" w:rsidR="00D11B4C" w:rsidRPr="00A62250" w:rsidRDefault="000000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-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Izvještaja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po </w:t>
      </w:r>
      <w:proofErr w:type="spellStart"/>
      <w:r w:rsidR="00BC15A5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Aktivnostima</w:t>
      </w:r>
      <w:proofErr w:type="spellEnd"/>
      <w:r w:rsidR="00BC15A5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BC15A5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sukladno</w:t>
      </w:r>
      <w:proofErr w:type="spellEnd"/>
      <w:r w:rsidR="00BC15A5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programskoj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klasifikaciji</w:t>
      </w:r>
      <w:proofErr w:type="spellEnd"/>
    </w:p>
    <w:p w14:paraId="6F4E3C56" w14:textId="77777777" w:rsidR="00D11B4C" w:rsidRPr="00A62250" w:rsidRDefault="00D11B4C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</w:p>
    <w:p w14:paraId="276D9944" w14:textId="77777777" w:rsidR="00D11B4C" w:rsidRPr="00A62250" w:rsidRDefault="000000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Gimnazija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Metković je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prihode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primitke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te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s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njima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povezane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rashode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izdatke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ostvarila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kroz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sljedeće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programe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aktivnosti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:</w:t>
      </w:r>
    </w:p>
    <w:p w14:paraId="329DA071" w14:textId="77777777" w:rsidR="00D11B4C" w:rsidRPr="00A6225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Program 1207 -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Zakonski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standardi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ustanova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obrazovanju</w:t>
      </w:r>
      <w:proofErr w:type="spellEnd"/>
    </w:p>
    <w:p w14:paraId="6420E79D" w14:textId="116CB165" w:rsidR="00D11B4C" w:rsidRPr="00A62250" w:rsidRDefault="00DA5B98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a)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Aktivnost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120704 -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Osiguranje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uvjeta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rada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za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redovito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poslovanje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srednjih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škola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učeničkih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domova</w:t>
      </w:r>
      <w:proofErr w:type="spellEnd"/>
    </w:p>
    <w:p w14:paraId="24A995F0" w14:textId="6D8D16DC" w:rsidR="00DA5B98" w:rsidRPr="00A62250" w:rsidRDefault="00DA5B98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Za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obavljanje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osnovne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djelatnost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sukladno</w:t>
      </w:r>
      <w:proofErr w:type="spellEnd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fincijskom</w:t>
      </w:r>
      <w:proofErr w:type="spellEnd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planu</w:t>
      </w:r>
      <w:proofErr w:type="spellEnd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 </w:t>
      </w:r>
      <w:proofErr w:type="spellStart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planirano</w:t>
      </w:r>
      <w:proofErr w:type="spellEnd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1.491.169,00 </w:t>
      </w:r>
      <w:proofErr w:type="spellStart"/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Škola je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utrošila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353.497</w:t>
      </w:r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17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što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čini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90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77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%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planiranih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sredstva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Od </w:t>
      </w:r>
      <w:proofErr w:type="spellStart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navedenog</w:t>
      </w:r>
      <w:proofErr w:type="spellEnd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iznosa</w:t>
      </w:r>
      <w:proofErr w:type="spellEnd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na</w:t>
      </w:r>
      <w:proofErr w:type="spellEnd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sredstva</w:t>
      </w:r>
      <w:proofErr w:type="spellEnd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MZO </w:t>
      </w:r>
      <w:proofErr w:type="spellStart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su</w:t>
      </w:r>
      <w:proofErr w:type="spellEnd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u </w:t>
      </w:r>
      <w:proofErr w:type="spellStart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iznosu</w:t>
      </w:r>
      <w:proofErr w:type="spellEnd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od </w:t>
      </w:r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1.289</w:t>
      </w:r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077</w:t>
      </w:r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17</w:t>
      </w:r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a </w:t>
      </w:r>
      <w:proofErr w:type="spellStart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decentralizirana</w:t>
      </w:r>
      <w:proofErr w:type="spellEnd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sredstva</w:t>
      </w:r>
      <w:proofErr w:type="spellEnd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u </w:t>
      </w:r>
      <w:proofErr w:type="spellStart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iznosu</w:t>
      </w:r>
      <w:proofErr w:type="spellEnd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od </w:t>
      </w:r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64</w:t>
      </w:r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420</w:t>
      </w:r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00</w:t>
      </w:r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="009556CF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</w:p>
    <w:p w14:paraId="5D6266B2" w14:textId="139307CD" w:rsidR="00D11B4C" w:rsidRPr="00A62250" w:rsidRDefault="00DA5B98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b)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Aktivnost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120706 -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Investicijsko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ulaganje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u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srednje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škole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učeničke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domove</w:t>
      </w:r>
      <w:proofErr w:type="spellEnd"/>
    </w:p>
    <w:p w14:paraId="4F3150AC" w14:textId="070A5C89" w:rsidR="009556CF" w:rsidRPr="00A62250" w:rsidRDefault="009556CF" w:rsidP="009556CF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Za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investicijsko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ulaganje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sukladno</w:t>
      </w:r>
      <w:proofErr w:type="spellEnd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fincijskom</w:t>
      </w:r>
      <w:proofErr w:type="spellEnd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planu</w:t>
      </w:r>
      <w:proofErr w:type="spellEnd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 </w:t>
      </w:r>
      <w:proofErr w:type="spellStart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planirano</w:t>
      </w:r>
      <w:proofErr w:type="spellEnd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27.745,00 </w:t>
      </w:r>
      <w:proofErr w:type="spellStart"/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Za </w:t>
      </w:r>
      <w:proofErr w:type="spellStart"/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investicijsko</w:t>
      </w:r>
      <w:proofErr w:type="spellEnd"/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ulaganje</w:t>
      </w:r>
      <w:proofErr w:type="spellEnd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utroš</w:t>
      </w:r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eno</w:t>
      </w:r>
      <w:proofErr w:type="spellEnd"/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27.</w:t>
      </w:r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660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,00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što</w:t>
      </w:r>
      <w:proofErr w:type="spellEnd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čini</w:t>
      </w:r>
      <w:proofErr w:type="spellEnd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9</w:t>
      </w:r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9</w:t>
      </w:r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ED35B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69</w:t>
      </w:r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% </w:t>
      </w:r>
      <w:proofErr w:type="spellStart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planiranih</w:t>
      </w:r>
      <w:proofErr w:type="spellEnd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ED35B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sredstva</w:t>
      </w:r>
      <w:proofErr w:type="spellEnd"/>
      <w:r w:rsidR="005D6513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</w:p>
    <w:p w14:paraId="230AB3C0" w14:textId="130F5070" w:rsidR="00D11B4C" w:rsidRPr="00A62250" w:rsidRDefault="00DA5B98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c)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Aktivnost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120707 -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Kapitalna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ulaganja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u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srednje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škole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učeničke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domove</w:t>
      </w:r>
      <w:proofErr w:type="spellEnd"/>
    </w:p>
    <w:p w14:paraId="5F00CF3E" w14:textId="50FAEB45" w:rsidR="005D6513" w:rsidRPr="00A62250" w:rsidRDefault="005D6513" w:rsidP="005D6513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Za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dodatna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ulaganja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sukladno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fincijskom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planirano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6.220,00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Za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dodatna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ulaganja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utrošeno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 6.211,08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što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čini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99,86%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planiranih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sredstava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 </w:t>
      </w:r>
    </w:p>
    <w:p w14:paraId="6C9E949B" w14:textId="77777777" w:rsidR="00D11B4C" w:rsidRPr="00A62250" w:rsidRDefault="00D11B4C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</w:p>
    <w:p w14:paraId="1AB7DF91" w14:textId="77777777" w:rsidR="00D11B4C" w:rsidRPr="00A6225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Program 1208 -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Programi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ustanova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obrazovanju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iznad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standarda</w:t>
      </w:r>
      <w:proofErr w:type="spellEnd"/>
    </w:p>
    <w:p w14:paraId="203FE337" w14:textId="7AAE96CC" w:rsidR="005D6513" w:rsidRPr="00A62250" w:rsidRDefault="00AA5C6A" w:rsidP="00AA5C6A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a) </w:t>
      </w:r>
      <w:proofErr w:type="spellStart"/>
      <w:r w:rsidR="00DA5B98"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Aktivnost</w:t>
      </w:r>
      <w:proofErr w:type="spellEnd"/>
      <w:r w:rsidR="00DA5B98"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12803 - </w:t>
      </w:r>
      <w:proofErr w:type="spellStart"/>
      <w:r w:rsidR="00DA5B98"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Natjecanje</w:t>
      </w:r>
      <w:proofErr w:type="spellEnd"/>
      <w:r w:rsidR="00DA5B98"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u </w:t>
      </w:r>
      <w:proofErr w:type="spellStart"/>
      <w:r w:rsidR="00DA5B98"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zna</w:t>
      </w:r>
      <w:r w:rsidR="000E1B38"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n</w:t>
      </w:r>
      <w:r w:rsidR="00DA5B98"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ju</w:t>
      </w:r>
      <w:proofErr w:type="spellEnd"/>
      <w:r w:rsidR="00DA5B98"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="00DA5B98"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učenika</w:t>
      </w:r>
      <w:proofErr w:type="spellEnd"/>
    </w:p>
    <w:p w14:paraId="4359DED9" w14:textId="25F32F24" w:rsidR="005D6513" w:rsidRPr="00A62250" w:rsidRDefault="005D6513" w:rsidP="005D6513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Financijskim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planom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za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natjecanja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u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znanju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učenika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184474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planiran</w:t>
      </w:r>
      <w:proofErr w:type="spellEnd"/>
      <w:r w:rsidR="00184474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 </w:t>
      </w:r>
      <w:proofErr w:type="spellStart"/>
      <w:r w:rsidR="00184474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</w:t>
      </w:r>
      <w:proofErr w:type="spellEnd"/>
      <w:r w:rsidR="00184474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od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4.815,00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="00184474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a </w:t>
      </w:r>
      <w:proofErr w:type="spellStart"/>
      <w:r w:rsidR="00AA5C6A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utrošeno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 4.814,58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što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čini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99,99%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planiranih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sredstava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  </w:t>
      </w:r>
    </w:p>
    <w:p w14:paraId="325C03A1" w14:textId="74D66664" w:rsidR="00D11B4C" w:rsidRPr="00A62250" w:rsidRDefault="00DA5B98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b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u w:val="single"/>
          <w:lang w:val="en-US" w:eastAsia="hr-HR"/>
        </w:rPr>
        <w:t xml:space="preserve">)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Aktivnost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12804 -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Financiranje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školskih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projekata</w:t>
      </w:r>
      <w:proofErr w:type="spellEnd"/>
    </w:p>
    <w:p w14:paraId="65E776A8" w14:textId="218095BD" w:rsidR="00184474" w:rsidRPr="00A62250" w:rsidRDefault="00184474" w:rsidP="00184474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Financijskim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planom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za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financiranje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školskih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projekata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planiran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iznos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gram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od  </w:t>
      </w:r>
      <w:r w:rsidR="006E209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247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6E209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667</w:t>
      </w:r>
      <w:proofErr w:type="gram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6E209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82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što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se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odnosi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Erasmus+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projekte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za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koje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su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sredstva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uplaćena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u 2023.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godini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gram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a</w:t>
      </w:r>
      <w:proofErr w:type="gram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izvršenje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će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biti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u 2024.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godini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kao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nove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projekte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Za </w:t>
      </w:r>
      <w:proofErr w:type="spellStart"/>
      <w:r w:rsidR="006E209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izvještajno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razdoblje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utrošeno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 1</w:t>
      </w:r>
      <w:r w:rsidR="006E209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71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6E209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868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6E209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77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što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čini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6</w:t>
      </w:r>
      <w:r w:rsidR="006E209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9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6E209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39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%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planiranih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sredstava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  </w:t>
      </w:r>
    </w:p>
    <w:p w14:paraId="0F03FC33" w14:textId="711EFA9E" w:rsidR="00D11B4C" w:rsidRPr="00A62250" w:rsidRDefault="00DA5B98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c)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Aktivnost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12813 -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Ostale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aktivnosti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srednjih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škola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učeničkih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domova</w:t>
      </w:r>
      <w:proofErr w:type="spellEnd"/>
    </w:p>
    <w:p w14:paraId="107C60A4" w14:textId="1F3F7A3E" w:rsidR="000E1B38" w:rsidRPr="00A62250" w:rsidRDefault="000E1B38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Za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ostale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aktivnosti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FD3A8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z</w:t>
      </w:r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a </w:t>
      </w:r>
      <w:proofErr w:type="spellStart"/>
      <w:r w:rsidR="006E209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izvještajno</w:t>
      </w:r>
      <w:proofErr w:type="spellEnd"/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razdoblje</w:t>
      </w:r>
      <w:proofErr w:type="spellEnd"/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utrošeno</w:t>
      </w:r>
      <w:proofErr w:type="spellEnd"/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 1</w:t>
      </w:r>
      <w:r w:rsidR="006E209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7</w:t>
      </w:r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6E209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2</w:t>
      </w:r>
      <w:r w:rsidR="006E209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68</w:t>
      </w:r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6E209D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31</w:t>
      </w:r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, </w:t>
      </w:r>
      <w:proofErr w:type="spellStart"/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što</w:t>
      </w:r>
      <w:proofErr w:type="spellEnd"/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čini</w:t>
      </w:r>
      <w:proofErr w:type="spellEnd"/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8168FE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132</w:t>
      </w:r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8168FE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80</w:t>
      </w:r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% </w:t>
      </w:r>
      <w:proofErr w:type="spellStart"/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planiranih</w:t>
      </w:r>
      <w:proofErr w:type="spellEnd"/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sredstava</w:t>
      </w:r>
      <w:proofErr w:type="spellEnd"/>
      <w:r w:rsidR="006E209D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</w:p>
    <w:p w14:paraId="26EEF9A9" w14:textId="6BC60FD0" w:rsidR="00D11B4C" w:rsidRPr="00A62250" w:rsidRDefault="00DA5B98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d)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Aktivnost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12814 -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Dodatne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djelatnosti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srednjih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škola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i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učeničkih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domova</w:t>
      </w:r>
      <w:proofErr w:type="spellEnd"/>
    </w:p>
    <w:p w14:paraId="4C5142A4" w14:textId="000F7015" w:rsidR="000E1B38" w:rsidRPr="00A62250" w:rsidRDefault="000E1B38" w:rsidP="000E1B38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Za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dodatne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djelatnosti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FD3A8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z</w:t>
      </w:r>
      <w:r w:rsidR="00FD3A8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a </w:t>
      </w:r>
      <w:proofErr w:type="spellStart"/>
      <w:r w:rsidR="00FD3A8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izvještajno</w:t>
      </w:r>
      <w:proofErr w:type="spellEnd"/>
      <w:r w:rsidR="00FD3A8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FD3A8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razdoblje</w:t>
      </w:r>
      <w:proofErr w:type="spellEnd"/>
      <w:r w:rsidR="00FD3A8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FD3A8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utrošeno</w:t>
      </w:r>
      <w:proofErr w:type="spellEnd"/>
      <w:r w:rsidR="00FD3A8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</w:t>
      </w:r>
      <w:r w:rsidR="007A2A68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r w:rsidR="00FD3A8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31</w:t>
      </w:r>
      <w:r w:rsidR="007A2A68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.</w:t>
      </w:r>
      <w:r w:rsidR="00FD3A8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446</w:t>
      </w:r>
      <w:r w:rsidR="007A2A68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,</w:t>
      </w:r>
      <w:r w:rsidR="00FD3A8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47</w:t>
      </w:r>
      <w:r w:rsidR="007A2A68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7A2A68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</w:t>
      </w:r>
      <w:r w:rsidR="00C26F53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a</w:t>
      </w:r>
      <w:proofErr w:type="spellEnd"/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</w:t>
      </w:r>
    </w:p>
    <w:p w14:paraId="38EC86A9" w14:textId="57881DDE" w:rsidR="00D11B4C" w:rsidRPr="00A62250" w:rsidRDefault="00DA5B98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e)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Aktivnost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12820 -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Opskrba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školskih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ustanova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higij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.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potrepštinama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za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učenice</w:t>
      </w:r>
      <w:proofErr w:type="spellEnd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sred</w:t>
      </w:r>
      <w:proofErr w:type="spellEnd"/>
      <w:r w:rsidR="007A2A68"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>.</w:t>
      </w:r>
      <w:r w:rsidRPr="00A62250">
        <w:rPr>
          <w:rFonts w:ascii="Lucida Sans Unicode" w:eastAsia="Times New Roman" w:hAnsi="Lucida Sans Unicode" w:cs="Lucida Sans Unicode"/>
          <w:i/>
          <w:iCs/>
          <w:sz w:val="20"/>
          <w:szCs w:val="20"/>
          <w:u w:val="single"/>
          <w:lang w:val="en-US" w:eastAsia="hr-HR"/>
        </w:rPr>
        <w:t xml:space="preserve"> škola</w:t>
      </w:r>
    </w:p>
    <w:p w14:paraId="64F6D90F" w14:textId="64A97AE4" w:rsidR="00D11B4C" w:rsidRPr="00A62250" w:rsidRDefault="00DA5B98" w:rsidP="00FD3A80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Za</w:t>
      </w:r>
      <w:r w:rsidR="00FD3A8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FD3A8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izvještajno</w:t>
      </w:r>
      <w:proofErr w:type="spellEnd"/>
      <w:r w:rsidR="00FD3A8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FD3A8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razdoblje</w:t>
      </w:r>
      <w:proofErr w:type="spellEnd"/>
      <w:r w:rsidR="00FD3A8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FD3A8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utrošeno</w:t>
      </w:r>
      <w:proofErr w:type="spellEnd"/>
      <w:r w:rsidR="00FD3A8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je </w:t>
      </w:r>
      <w:r w:rsidR="00FD3A8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3.406,15</w:t>
      </w:r>
      <w:r w:rsidR="00FD3A8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 </w:t>
      </w:r>
      <w:proofErr w:type="spellStart"/>
      <w:r w:rsidR="00FD3A8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>eura</w:t>
      </w:r>
      <w:proofErr w:type="spellEnd"/>
      <w:r w:rsidR="00FD3A80" w:rsidRPr="00A62250">
        <w:rPr>
          <w:rFonts w:ascii="Lucida Sans Unicode" w:eastAsia="Times New Roman" w:hAnsi="Lucida Sans Unicode" w:cs="Lucida Sans Unicode"/>
          <w:sz w:val="20"/>
          <w:szCs w:val="20"/>
          <w:lang w:val="en-US" w:eastAsia="hr-HR"/>
        </w:rPr>
        <w:t xml:space="preserve">.   </w:t>
      </w:r>
    </w:p>
    <w:p w14:paraId="4F709D2A" w14:textId="77777777" w:rsidR="00DE2911" w:rsidRDefault="00DE2911" w:rsidP="00A62250">
      <w:pPr>
        <w:rPr>
          <w:rFonts w:ascii="Lucida Sans Unicode" w:hAnsi="Lucida Sans Unicode" w:cs="Lucida Sans Unicode"/>
          <w:sz w:val="20"/>
          <w:szCs w:val="20"/>
        </w:rPr>
      </w:pPr>
    </w:p>
    <w:p w14:paraId="71C584FF" w14:textId="77777777" w:rsidR="00DE2911" w:rsidRDefault="00DE2911" w:rsidP="00A62250">
      <w:pPr>
        <w:rPr>
          <w:rFonts w:ascii="Lucida Sans Unicode" w:hAnsi="Lucida Sans Unicode" w:cs="Lucida Sans Unicode"/>
          <w:sz w:val="20"/>
          <w:szCs w:val="20"/>
        </w:rPr>
      </w:pPr>
    </w:p>
    <w:p w14:paraId="4D154DE4" w14:textId="34A77455" w:rsidR="00D11B4C" w:rsidRPr="00A62250" w:rsidRDefault="00DE2911" w:rsidP="00A6225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A62250">
        <w:rPr>
          <w:rFonts w:ascii="Lucida Sans Unicode" w:hAnsi="Lucida Sans Unicode" w:cs="Lucida Sans Unicode"/>
          <w:sz w:val="20"/>
          <w:szCs w:val="20"/>
        </w:rPr>
        <w:t xml:space="preserve">Osoba za kontaktiranje:                                                     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62250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="00A6225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A62250">
        <w:rPr>
          <w:rFonts w:ascii="Lucida Sans Unicode" w:hAnsi="Lucida Sans Unicode" w:cs="Lucida Sans Unicode"/>
          <w:sz w:val="20"/>
          <w:szCs w:val="20"/>
        </w:rPr>
        <w:t xml:space="preserve">Zakonski zastupnik: </w:t>
      </w:r>
      <w:r w:rsidR="00A6225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A176744" w14:textId="1DC89FCE" w:rsidR="00D11B4C" w:rsidRPr="00A62250" w:rsidRDefault="00DE2911" w:rsidP="00DE2911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="00A6225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A62250">
        <w:rPr>
          <w:rFonts w:ascii="Lucida Sans Unicode" w:hAnsi="Lucida Sans Unicode" w:cs="Lucida Sans Unicode"/>
          <w:sz w:val="20"/>
          <w:szCs w:val="20"/>
        </w:rPr>
        <w:t>Anđelko Palinić</w:t>
      </w:r>
      <w:r w:rsidRPr="00A62250">
        <w:rPr>
          <w:rFonts w:ascii="Lucida Sans Unicode" w:hAnsi="Lucida Sans Unicode" w:cs="Lucida Sans Unicode"/>
          <w:sz w:val="20"/>
          <w:szCs w:val="20"/>
        </w:rPr>
        <w:tab/>
      </w:r>
      <w:r w:rsidRPr="00A62250">
        <w:rPr>
          <w:rFonts w:ascii="Lucida Sans Unicode" w:hAnsi="Lucida Sans Unicode" w:cs="Lucida Sans Unicode"/>
          <w:sz w:val="20"/>
          <w:szCs w:val="20"/>
        </w:rPr>
        <w:tab/>
      </w:r>
      <w:r w:rsidRPr="00A6225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A62250">
        <w:rPr>
          <w:rFonts w:ascii="Lucida Sans Unicode" w:hAnsi="Lucida Sans Unicode" w:cs="Lucida Sans Unicode"/>
          <w:sz w:val="20"/>
          <w:szCs w:val="20"/>
        </w:rPr>
        <w:t xml:space="preserve">                                         Jozo Jurković, prof.</w:t>
      </w:r>
    </w:p>
    <w:sectPr w:rsidR="00D11B4C" w:rsidRPr="00A622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4B82F" w14:textId="77777777" w:rsidR="007308BF" w:rsidRDefault="007308BF">
      <w:pPr>
        <w:spacing w:line="240" w:lineRule="auto"/>
      </w:pPr>
      <w:r>
        <w:separator/>
      </w:r>
    </w:p>
  </w:endnote>
  <w:endnote w:type="continuationSeparator" w:id="0">
    <w:p w14:paraId="6B66C3E3" w14:textId="77777777" w:rsidR="007308BF" w:rsidRDefault="00730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F821A" w14:textId="77777777" w:rsidR="007308BF" w:rsidRDefault="007308BF">
      <w:pPr>
        <w:spacing w:after="0"/>
      </w:pPr>
      <w:r>
        <w:separator/>
      </w:r>
    </w:p>
  </w:footnote>
  <w:footnote w:type="continuationSeparator" w:id="0">
    <w:p w14:paraId="11A7532F" w14:textId="77777777" w:rsidR="007308BF" w:rsidRDefault="007308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7040258"/>
      <w:docPartObj>
        <w:docPartGallery w:val="Page Numbers (Top of Page)"/>
        <w:docPartUnique/>
      </w:docPartObj>
    </w:sdtPr>
    <w:sdtContent>
      <w:p w14:paraId="72221933" w14:textId="20A24B42" w:rsidR="004C4BE8" w:rsidRDefault="004C4BE8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5709B0" w14:textId="77777777" w:rsidR="004C4BE8" w:rsidRDefault="004C4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468F32"/>
    <w:multiLevelType w:val="singleLevel"/>
    <w:tmpl w:val="AD468F32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103C7A49"/>
    <w:multiLevelType w:val="hybridMultilevel"/>
    <w:tmpl w:val="BAEA40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02C44"/>
    <w:multiLevelType w:val="hybridMultilevel"/>
    <w:tmpl w:val="4A260B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55561">
    <w:abstractNumId w:val="0"/>
  </w:num>
  <w:num w:numId="2" w16cid:durableId="712925452">
    <w:abstractNumId w:val="1"/>
  </w:num>
  <w:num w:numId="3" w16cid:durableId="170921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C8"/>
    <w:rsid w:val="000037D0"/>
    <w:rsid w:val="00023876"/>
    <w:rsid w:val="0002480D"/>
    <w:rsid w:val="0003098C"/>
    <w:rsid w:val="000405A2"/>
    <w:rsid w:val="000502D0"/>
    <w:rsid w:val="000823F3"/>
    <w:rsid w:val="000B3C19"/>
    <w:rsid w:val="000D11D4"/>
    <w:rsid w:val="000E1B38"/>
    <w:rsid w:val="00112B16"/>
    <w:rsid w:val="00122B37"/>
    <w:rsid w:val="00143C30"/>
    <w:rsid w:val="001445D5"/>
    <w:rsid w:val="00164EC2"/>
    <w:rsid w:val="00184474"/>
    <w:rsid w:val="001A1A45"/>
    <w:rsid w:val="001F5EE2"/>
    <w:rsid w:val="0020548B"/>
    <w:rsid w:val="002277F6"/>
    <w:rsid w:val="00252608"/>
    <w:rsid w:val="00284786"/>
    <w:rsid w:val="00285777"/>
    <w:rsid w:val="002921C8"/>
    <w:rsid w:val="002A0B35"/>
    <w:rsid w:val="002A318E"/>
    <w:rsid w:val="002B6CCE"/>
    <w:rsid w:val="00332501"/>
    <w:rsid w:val="00341DCA"/>
    <w:rsid w:val="003421AA"/>
    <w:rsid w:val="003511ED"/>
    <w:rsid w:val="00372FBE"/>
    <w:rsid w:val="00380560"/>
    <w:rsid w:val="003A0251"/>
    <w:rsid w:val="003B0BBB"/>
    <w:rsid w:val="003E58A7"/>
    <w:rsid w:val="00410FA7"/>
    <w:rsid w:val="004158B6"/>
    <w:rsid w:val="0044356A"/>
    <w:rsid w:val="00444E1C"/>
    <w:rsid w:val="0045337E"/>
    <w:rsid w:val="00465F9B"/>
    <w:rsid w:val="00477BF3"/>
    <w:rsid w:val="00483199"/>
    <w:rsid w:val="004A5567"/>
    <w:rsid w:val="004B66D4"/>
    <w:rsid w:val="004B7CFD"/>
    <w:rsid w:val="004C4BE8"/>
    <w:rsid w:val="004C7B14"/>
    <w:rsid w:val="004D3CAB"/>
    <w:rsid w:val="004E0AE7"/>
    <w:rsid w:val="004E5EBC"/>
    <w:rsid w:val="00525E1A"/>
    <w:rsid w:val="0052786C"/>
    <w:rsid w:val="00534535"/>
    <w:rsid w:val="00544AF4"/>
    <w:rsid w:val="005D6513"/>
    <w:rsid w:val="00600367"/>
    <w:rsid w:val="00616DA7"/>
    <w:rsid w:val="006333B7"/>
    <w:rsid w:val="006429AB"/>
    <w:rsid w:val="006B4F6C"/>
    <w:rsid w:val="006B6047"/>
    <w:rsid w:val="006C3689"/>
    <w:rsid w:val="006E209D"/>
    <w:rsid w:val="006F1E85"/>
    <w:rsid w:val="007273D0"/>
    <w:rsid w:val="007308BF"/>
    <w:rsid w:val="0076553F"/>
    <w:rsid w:val="00791210"/>
    <w:rsid w:val="007931A7"/>
    <w:rsid w:val="007A2A68"/>
    <w:rsid w:val="007B1E50"/>
    <w:rsid w:val="008168FE"/>
    <w:rsid w:val="00823F8B"/>
    <w:rsid w:val="00841972"/>
    <w:rsid w:val="00852856"/>
    <w:rsid w:val="00862CF9"/>
    <w:rsid w:val="008879E5"/>
    <w:rsid w:val="008A5501"/>
    <w:rsid w:val="008D7730"/>
    <w:rsid w:val="008F2E36"/>
    <w:rsid w:val="00903C0D"/>
    <w:rsid w:val="00903ECC"/>
    <w:rsid w:val="00915A3A"/>
    <w:rsid w:val="009556CF"/>
    <w:rsid w:val="009747A5"/>
    <w:rsid w:val="00977D8E"/>
    <w:rsid w:val="009D1910"/>
    <w:rsid w:val="009E5699"/>
    <w:rsid w:val="00A13A56"/>
    <w:rsid w:val="00A54688"/>
    <w:rsid w:val="00A62250"/>
    <w:rsid w:val="00A659B7"/>
    <w:rsid w:val="00A97A87"/>
    <w:rsid w:val="00AA5C6A"/>
    <w:rsid w:val="00AC5100"/>
    <w:rsid w:val="00B00FF1"/>
    <w:rsid w:val="00B312E8"/>
    <w:rsid w:val="00B36C7A"/>
    <w:rsid w:val="00B468CD"/>
    <w:rsid w:val="00B564F5"/>
    <w:rsid w:val="00B64C81"/>
    <w:rsid w:val="00B97A2D"/>
    <w:rsid w:val="00BA0F32"/>
    <w:rsid w:val="00BC15A5"/>
    <w:rsid w:val="00BE19A1"/>
    <w:rsid w:val="00BE68B8"/>
    <w:rsid w:val="00C04FB6"/>
    <w:rsid w:val="00C202A6"/>
    <w:rsid w:val="00C26611"/>
    <w:rsid w:val="00C26F53"/>
    <w:rsid w:val="00C45B24"/>
    <w:rsid w:val="00C92C4F"/>
    <w:rsid w:val="00CA2419"/>
    <w:rsid w:val="00CB5D10"/>
    <w:rsid w:val="00CF22FC"/>
    <w:rsid w:val="00CF4B2C"/>
    <w:rsid w:val="00CF718F"/>
    <w:rsid w:val="00CF75A6"/>
    <w:rsid w:val="00D074BF"/>
    <w:rsid w:val="00D11B4C"/>
    <w:rsid w:val="00D40EBD"/>
    <w:rsid w:val="00D4741B"/>
    <w:rsid w:val="00DA5B98"/>
    <w:rsid w:val="00DA645D"/>
    <w:rsid w:val="00DB0A43"/>
    <w:rsid w:val="00DE2666"/>
    <w:rsid w:val="00DE2911"/>
    <w:rsid w:val="00DE5C1E"/>
    <w:rsid w:val="00DF6B5D"/>
    <w:rsid w:val="00E34E51"/>
    <w:rsid w:val="00E74C82"/>
    <w:rsid w:val="00EC50FD"/>
    <w:rsid w:val="00ED35BD"/>
    <w:rsid w:val="00F12D5A"/>
    <w:rsid w:val="00F47F6C"/>
    <w:rsid w:val="00F71EF4"/>
    <w:rsid w:val="00F90859"/>
    <w:rsid w:val="00FB510D"/>
    <w:rsid w:val="00FD3A80"/>
    <w:rsid w:val="06753505"/>
    <w:rsid w:val="083B1B61"/>
    <w:rsid w:val="08702E83"/>
    <w:rsid w:val="18D07033"/>
    <w:rsid w:val="1CCE1633"/>
    <w:rsid w:val="25E16C29"/>
    <w:rsid w:val="2AA922E6"/>
    <w:rsid w:val="32E06594"/>
    <w:rsid w:val="3837343F"/>
    <w:rsid w:val="3E451BCC"/>
    <w:rsid w:val="43D11029"/>
    <w:rsid w:val="46B81544"/>
    <w:rsid w:val="51A114D8"/>
    <w:rsid w:val="51A53243"/>
    <w:rsid w:val="5B122981"/>
    <w:rsid w:val="5FA56E36"/>
    <w:rsid w:val="613C474F"/>
    <w:rsid w:val="61AC1826"/>
    <w:rsid w:val="6A433965"/>
    <w:rsid w:val="6BDE7E38"/>
    <w:rsid w:val="76A74961"/>
    <w:rsid w:val="78ED51AF"/>
    <w:rsid w:val="7C57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919D"/>
  <w15:docId w15:val="{C0D4E050-BEE5-477F-9C32-FBA7A166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03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3C0D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C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B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Komin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Ucenik1</dc:creator>
  <cp:lastModifiedBy>Maja Raič</cp:lastModifiedBy>
  <cp:revision>76</cp:revision>
  <cp:lastPrinted>2025-03-14T11:19:00Z</cp:lastPrinted>
  <dcterms:created xsi:type="dcterms:W3CDTF">2025-03-14T11:07:00Z</dcterms:created>
  <dcterms:modified xsi:type="dcterms:W3CDTF">2025-03-28T13:05:00Z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DBCF538B1B6D4D658C48785BF119C9DC_13</vt:lpwstr>
  </property>
</Properties>
</file>